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D4D" w:rsidRPr="004343EF" w:rsidRDefault="00BD6C0B" w:rsidP="00751D4D">
      <w:pPr>
        <w:tabs>
          <w:tab w:val="left" w:pos="202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F1CBD" w:rsidRDefault="00751D4D" w:rsidP="00B02321">
      <w:pPr>
        <w:tabs>
          <w:tab w:val="left" w:pos="2025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343EF"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 w:rsidR="00B02321"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8F1CBD" w:rsidRDefault="002868CF" w:rsidP="00751D4D">
      <w:pPr>
        <w:tabs>
          <w:tab w:val="left" w:pos="2025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8115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CBD" w:rsidRDefault="008F1CBD" w:rsidP="00751D4D">
      <w:pPr>
        <w:tabs>
          <w:tab w:val="left" w:pos="2025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F1CBD" w:rsidRDefault="008F1CBD" w:rsidP="00751D4D">
      <w:pPr>
        <w:tabs>
          <w:tab w:val="left" w:pos="2025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41FDE" w:rsidRDefault="008F1CBD" w:rsidP="00751D4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41FDE" w:rsidRDefault="00841FDE" w:rsidP="00751D4D">
      <w:pPr>
        <w:jc w:val="center"/>
        <w:rPr>
          <w:rFonts w:ascii="Times New Roman" w:hAnsi="Times New Roman"/>
          <w:b/>
          <w:sz w:val="24"/>
          <w:szCs w:val="24"/>
        </w:rPr>
      </w:pPr>
    </w:p>
    <w:p w:rsidR="00751D4D" w:rsidRPr="004343EF" w:rsidRDefault="00751D4D" w:rsidP="00751D4D">
      <w:pPr>
        <w:jc w:val="center"/>
        <w:rPr>
          <w:rFonts w:ascii="Times New Roman" w:hAnsi="Times New Roman"/>
          <w:b/>
          <w:sz w:val="24"/>
          <w:szCs w:val="24"/>
        </w:rPr>
      </w:pPr>
      <w:r w:rsidRPr="004343EF">
        <w:rPr>
          <w:rFonts w:ascii="Times New Roman" w:hAnsi="Times New Roman"/>
          <w:b/>
          <w:sz w:val="24"/>
          <w:szCs w:val="24"/>
        </w:rPr>
        <w:lastRenderedPageBreak/>
        <w:t xml:space="preserve">Изменения и дополнения в разделы ООП </w:t>
      </w:r>
      <w:r>
        <w:rPr>
          <w:rFonts w:ascii="Times New Roman" w:hAnsi="Times New Roman"/>
          <w:b/>
          <w:sz w:val="24"/>
          <w:szCs w:val="24"/>
        </w:rPr>
        <w:t>О</w:t>
      </w:r>
      <w:r w:rsidRPr="004343EF">
        <w:rPr>
          <w:rFonts w:ascii="Times New Roman" w:hAnsi="Times New Roman"/>
          <w:b/>
          <w:sz w:val="24"/>
          <w:szCs w:val="24"/>
        </w:rPr>
        <w:t>ОО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2835"/>
        <w:gridCol w:w="6379"/>
      </w:tblGrid>
      <w:tr w:rsidR="003C1B22" w:rsidRPr="008B377A" w:rsidTr="00A64E36">
        <w:tc>
          <w:tcPr>
            <w:tcW w:w="1134" w:type="dxa"/>
          </w:tcPr>
          <w:p w:rsidR="00A64E36" w:rsidRDefault="003C1B22" w:rsidP="00A64E3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64E3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</w:p>
          <w:p w:rsidR="003C1B22" w:rsidRPr="00A64E36" w:rsidRDefault="003C1B22" w:rsidP="00A64E3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64E3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</w:t>
            </w:r>
            <w:r w:rsidRPr="00A64E3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</w:t>
            </w:r>
            <w:r w:rsidRPr="00A64E3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ла</w:t>
            </w:r>
          </w:p>
        </w:tc>
        <w:tc>
          <w:tcPr>
            <w:tcW w:w="2835" w:type="dxa"/>
          </w:tcPr>
          <w:p w:rsidR="003C1B22" w:rsidRPr="00A64E36" w:rsidRDefault="003C1B22" w:rsidP="00A64E3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64E3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6379" w:type="dxa"/>
          </w:tcPr>
          <w:p w:rsidR="003C1B22" w:rsidRPr="00A64E36" w:rsidRDefault="003C1B22" w:rsidP="008B377A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64E3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Вносимые изменения и дополнения</w:t>
            </w:r>
          </w:p>
        </w:tc>
      </w:tr>
      <w:tr w:rsidR="004532F5" w:rsidRPr="008B377A" w:rsidTr="00A64E36">
        <w:tc>
          <w:tcPr>
            <w:tcW w:w="1134" w:type="dxa"/>
          </w:tcPr>
          <w:p w:rsidR="004532F5" w:rsidRPr="008B377A" w:rsidRDefault="004532F5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14" w:type="dxa"/>
            <w:gridSpan w:val="2"/>
          </w:tcPr>
          <w:p w:rsidR="004532F5" w:rsidRPr="008B377A" w:rsidRDefault="004532F5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Целевой раздел</w:t>
            </w:r>
          </w:p>
        </w:tc>
      </w:tr>
      <w:tr w:rsidR="003C1B22" w:rsidRPr="008B377A" w:rsidTr="00A64E36">
        <w:tc>
          <w:tcPr>
            <w:tcW w:w="1134" w:type="dxa"/>
          </w:tcPr>
          <w:p w:rsidR="003C1B22" w:rsidRPr="008B377A" w:rsidRDefault="003C1B22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C1B22" w:rsidRPr="008B377A" w:rsidRDefault="003C1B22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1.2.3. Личностные 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зультаты освоения ООП ООО</w:t>
            </w:r>
          </w:p>
        </w:tc>
        <w:tc>
          <w:tcPr>
            <w:tcW w:w="6379" w:type="dxa"/>
          </w:tcPr>
          <w:p w:rsidR="003C1B22" w:rsidRPr="00A64E36" w:rsidRDefault="003C1B22" w:rsidP="008B377A">
            <w:pPr>
              <w:pStyle w:val="a4"/>
              <w:spacing w:before="0" w:beforeAutospacing="0" w:after="0" w:afterAutospacing="0" w:line="255" w:lineRule="atLeast"/>
              <w:jc w:val="both"/>
              <w:rPr>
                <w:color w:val="000000"/>
              </w:rPr>
            </w:pPr>
            <w:r w:rsidRPr="00A64E36">
              <w:rPr>
                <w:b/>
              </w:rPr>
              <w:t>Дополнить:</w:t>
            </w:r>
            <w:r w:rsidRPr="00A64E36">
              <w:rPr>
                <w:color w:val="000000"/>
              </w:rPr>
              <w:t xml:space="preserve"> </w:t>
            </w:r>
            <w:r w:rsidRPr="00A64E36">
              <w:rPr>
                <w:color w:val="000000"/>
                <w:shd w:val="clear" w:color="auto" w:fill="FFFFFF"/>
              </w:rPr>
              <w:t>Личностные результаты освоения адаптир</w:t>
            </w:r>
            <w:r w:rsidRPr="00A64E36">
              <w:rPr>
                <w:color w:val="000000"/>
                <w:shd w:val="clear" w:color="auto" w:fill="FFFFFF"/>
              </w:rPr>
              <w:t>о</w:t>
            </w:r>
            <w:r w:rsidRPr="00A64E36">
              <w:rPr>
                <w:color w:val="000000"/>
                <w:shd w:val="clear" w:color="auto" w:fill="FFFFFF"/>
              </w:rPr>
              <w:t>ванной образовательной программы основного общего о</w:t>
            </w:r>
            <w:r w:rsidRPr="00A64E36">
              <w:rPr>
                <w:color w:val="000000"/>
                <w:shd w:val="clear" w:color="auto" w:fill="FFFFFF"/>
              </w:rPr>
              <w:t>б</w:t>
            </w:r>
            <w:r w:rsidRPr="00A64E36">
              <w:rPr>
                <w:color w:val="000000"/>
                <w:shd w:val="clear" w:color="auto" w:fill="FFFFFF"/>
              </w:rPr>
              <w:t>разования должны отражать</w:t>
            </w:r>
            <w:r w:rsidRPr="00A64E36">
              <w:rPr>
                <w:color w:val="000000"/>
              </w:rPr>
              <w:t>:</w:t>
            </w:r>
          </w:p>
          <w:p w:rsidR="003C1B22" w:rsidRPr="00A64E36" w:rsidRDefault="003C1B22" w:rsidP="008B377A">
            <w:pPr>
              <w:pStyle w:val="a4"/>
              <w:spacing w:before="0" w:beforeAutospacing="0" w:after="0" w:afterAutospacing="0" w:line="255" w:lineRule="atLeast"/>
              <w:jc w:val="both"/>
              <w:rPr>
                <w:color w:val="000000"/>
              </w:rPr>
            </w:pPr>
            <w:r w:rsidRPr="00A64E36">
              <w:rPr>
                <w:color w:val="000000"/>
              </w:rPr>
              <w:t>1) для глухих, слабослышащих, позднооглохших обуча</w:t>
            </w:r>
            <w:r w:rsidRPr="00A64E36">
              <w:rPr>
                <w:color w:val="000000"/>
              </w:rPr>
              <w:t>ю</w:t>
            </w:r>
            <w:r w:rsidRPr="00A64E36">
              <w:rPr>
                <w:color w:val="000000"/>
              </w:rPr>
              <w:t>щихся:</w:t>
            </w:r>
          </w:p>
          <w:p w:rsidR="003C1B22" w:rsidRPr="00A64E36" w:rsidRDefault="003C1B22" w:rsidP="008B377A">
            <w:pPr>
              <w:spacing w:after="0" w:line="255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способность к социальной адаптации и интеграции в общ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стве, в том числе при реализации возможностей коммун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кации на основе словесной речи (включая устную комм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никацию), а также, при ж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лании, коммуникации на основе жестовой речи с лицами, имеющ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 нарушения слуха;</w:t>
            </w:r>
          </w:p>
          <w:p w:rsidR="003C1B22" w:rsidRPr="00A64E36" w:rsidRDefault="003C1B22" w:rsidP="008B377A">
            <w:pPr>
              <w:spacing w:after="0" w:line="255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2) для обучающихся с нарушениями опорно-двигательного аппар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та:</w:t>
            </w:r>
          </w:p>
          <w:p w:rsidR="003C1B22" w:rsidRPr="00A64E36" w:rsidRDefault="003C1B22" w:rsidP="008B377A">
            <w:pPr>
              <w:spacing w:after="0" w:line="255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владение навыками пространственной и социально-бытовой орие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тировки;</w:t>
            </w:r>
          </w:p>
          <w:p w:rsidR="003C1B22" w:rsidRPr="00A64E36" w:rsidRDefault="003C1B22" w:rsidP="008B377A">
            <w:pPr>
              <w:spacing w:after="0" w:line="255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умение самостоятельно и безопасно передвигаться в зн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комом и незнакомом пространстве с использованием сп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циального оборуд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вания;</w:t>
            </w:r>
          </w:p>
          <w:p w:rsidR="003C1B22" w:rsidRPr="00A64E36" w:rsidRDefault="003C1B22" w:rsidP="008B377A">
            <w:pPr>
              <w:spacing w:after="0" w:line="255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способность к осмыслению и дифференциации картины мира, ее временно-пространственной организации;</w:t>
            </w:r>
          </w:p>
          <w:p w:rsidR="003C1B22" w:rsidRPr="00A64E36" w:rsidRDefault="003C1B22" w:rsidP="008B377A">
            <w:pPr>
              <w:spacing w:after="0" w:line="255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способность к осмыслению социального окружения, своего места в нем, принятие соответствующих возрасту ценн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стей и социал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ных ролей;</w:t>
            </w:r>
          </w:p>
          <w:p w:rsidR="003C1B22" w:rsidRPr="00A64E36" w:rsidRDefault="003C1B22" w:rsidP="008B377A">
            <w:pPr>
              <w:spacing w:after="0" w:line="255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3) для обучающихся с расстройствами аутистического спектра:</w:t>
            </w:r>
          </w:p>
          <w:p w:rsidR="003C1B22" w:rsidRPr="00A64E36" w:rsidRDefault="003C1B22" w:rsidP="008B377A">
            <w:pPr>
              <w:spacing w:after="0" w:line="255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формирование умения следовать отработанной системе правил п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ведения и взаимодействия в привычных бытовых, учебных и социальных ситуациях, удерживать границы взаимодействия;</w:t>
            </w:r>
          </w:p>
          <w:p w:rsidR="003C1B22" w:rsidRPr="00A64E36" w:rsidRDefault="003C1B22" w:rsidP="008B377A">
            <w:pPr>
              <w:spacing w:after="0" w:line="255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знание своих предпочтений (ограничений) в бытовой сфере и сф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 интересов.»</w:t>
            </w:r>
          </w:p>
        </w:tc>
      </w:tr>
      <w:tr w:rsidR="003C1B22" w:rsidRPr="008B377A" w:rsidTr="00A64E36">
        <w:tc>
          <w:tcPr>
            <w:tcW w:w="1134" w:type="dxa"/>
          </w:tcPr>
          <w:p w:rsidR="003C1B22" w:rsidRPr="008B377A" w:rsidRDefault="003C1B22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C1B22" w:rsidRPr="008B377A" w:rsidRDefault="003C1B22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1.2.4. Метапредметные результаты освоения ООП ООО</w:t>
            </w:r>
          </w:p>
        </w:tc>
        <w:tc>
          <w:tcPr>
            <w:tcW w:w="6379" w:type="dxa"/>
          </w:tcPr>
          <w:p w:rsidR="003C1B22" w:rsidRPr="00A64E36" w:rsidRDefault="003C1B22" w:rsidP="008B377A">
            <w:pPr>
              <w:pStyle w:val="a4"/>
              <w:spacing w:before="0" w:beforeAutospacing="0" w:after="0" w:afterAutospacing="0" w:line="255" w:lineRule="atLeast"/>
              <w:rPr>
                <w:color w:val="000000"/>
              </w:rPr>
            </w:pPr>
            <w:r w:rsidRPr="00A64E36">
              <w:rPr>
                <w:b/>
              </w:rPr>
              <w:t>Дополнить:</w:t>
            </w:r>
            <w:r w:rsidRPr="00A64E36">
              <w:rPr>
                <w:color w:val="000000"/>
                <w:shd w:val="clear" w:color="auto" w:fill="FFFFFF"/>
              </w:rPr>
              <w:t xml:space="preserve"> Метапредметные результаты освоения ада</w:t>
            </w:r>
            <w:r w:rsidRPr="00A64E36">
              <w:rPr>
                <w:color w:val="000000"/>
                <w:shd w:val="clear" w:color="auto" w:fill="FFFFFF"/>
              </w:rPr>
              <w:t>п</w:t>
            </w:r>
            <w:r w:rsidRPr="00A64E36">
              <w:rPr>
                <w:color w:val="000000"/>
                <w:shd w:val="clear" w:color="auto" w:fill="FFFFFF"/>
              </w:rPr>
              <w:t>тированной образовательной программы основного общ</w:t>
            </w:r>
            <w:r w:rsidRPr="00A64E36">
              <w:rPr>
                <w:color w:val="000000"/>
                <w:shd w:val="clear" w:color="auto" w:fill="FFFFFF"/>
              </w:rPr>
              <w:t>е</w:t>
            </w:r>
            <w:r w:rsidRPr="00A64E36">
              <w:rPr>
                <w:color w:val="000000"/>
                <w:shd w:val="clear" w:color="auto" w:fill="FFFFFF"/>
              </w:rPr>
              <w:t>го образования должны отражать:</w:t>
            </w:r>
            <w:r w:rsidRPr="00A64E36">
              <w:rPr>
                <w:color w:val="000000"/>
              </w:rPr>
              <w:br/>
              <w:t>1) для глухих, слабослышащих, позднооглохших обуча</w:t>
            </w:r>
            <w:r w:rsidRPr="00A64E36">
              <w:rPr>
                <w:color w:val="000000"/>
              </w:rPr>
              <w:t>ю</w:t>
            </w:r>
            <w:r w:rsidRPr="00A64E36">
              <w:rPr>
                <w:color w:val="000000"/>
              </w:rPr>
              <w:t>щихся:</w:t>
            </w:r>
          </w:p>
          <w:p w:rsidR="003C1B22" w:rsidRPr="00A64E36" w:rsidRDefault="003C1B22" w:rsidP="008B377A">
            <w:pPr>
              <w:spacing w:after="0" w:line="255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владение навыками определения и исправления специф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ческих ошибок (аграммагизмов) в письменной и устной речи;</w:t>
            </w:r>
          </w:p>
          <w:p w:rsidR="003C1B22" w:rsidRPr="00A64E36" w:rsidRDefault="003C1B22" w:rsidP="008B377A">
            <w:pPr>
              <w:spacing w:after="0" w:line="255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2) для обучающихся с расстройствами аутистического спектра:</w:t>
            </w:r>
          </w:p>
          <w:p w:rsidR="003C1B22" w:rsidRPr="00A64E36" w:rsidRDefault="003C1B22" w:rsidP="008B377A">
            <w:pPr>
              <w:spacing w:after="0" w:line="255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формирование способности планировать, контролировать и оценивать собственные учебные действия в соотве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ствии с поставленной задачей и условиями ее реализации при с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провождающей помощи педагогического работника и о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ганизующей помощи тьютора;</w:t>
            </w:r>
          </w:p>
          <w:p w:rsidR="003C1B22" w:rsidRPr="00A64E36" w:rsidRDefault="003C1B22" w:rsidP="008B377A">
            <w:pPr>
              <w:spacing w:after="0" w:line="255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формирование умения определять наиболее эффективные способы достижения результата при сопровождающей п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мощи педагогического работника и организующей п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мощи тьютора;</w:t>
            </w:r>
          </w:p>
          <w:p w:rsidR="003C1B22" w:rsidRPr="00A64E36" w:rsidRDefault="003C1B22" w:rsidP="008B377A">
            <w:pPr>
              <w:spacing w:after="0" w:line="255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формирование умения выполнять действия по заданному алгоритму или образцу при сопровождающей помощи п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дагогического работника и организующей помощи тьют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ра;</w:t>
            </w:r>
          </w:p>
          <w:p w:rsidR="003C1B22" w:rsidRPr="00A64E36" w:rsidRDefault="003C1B22" w:rsidP="008B377A">
            <w:pPr>
              <w:spacing w:after="0" w:line="255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формирование умения оценивать результат своей деятел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ности в соответствии с заданными эталонами при орган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зующей помощи тьютора;</w:t>
            </w:r>
          </w:p>
          <w:p w:rsidR="003C1B22" w:rsidRPr="00A64E36" w:rsidRDefault="003C1B22" w:rsidP="008B377A">
            <w:pPr>
              <w:spacing w:after="0" w:line="255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формирование умения адекватно реагировать в стандар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ситуации на успех и неудачу, конструктивно действ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вать даже в ситуациях неуспеха при организующей пом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щи тьютора;</w:t>
            </w:r>
          </w:p>
          <w:p w:rsidR="003C1B22" w:rsidRPr="00A64E36" w:rsidRDefault="003C1B22" w:rsidP="008B377A">
            <w:pPr>
              <w:spacing w:after="0" w:line="255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способности самостоятельно обратиться к педаг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гическому работнику (педагогу-психологу, социальн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 педагогу) в случае личных затруднений в решении к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кого-либо вопроса;</w:t>
            </w:r>
          </w:p>
          <w:p w:rsidR="003C1B22" w:rsidRPr="00A64E36" w:rsidRDefault="003C1B22" w:rsidP="008B377A">
            <w:pPr>
              <w:spacing w:after="0" w:line="255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формирование умения активного использования знаково-символических средств для представления информации об изучаемых объектах и процессах, различных схем р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шения учебных и практических задач при организующей помощи педагога-психолога и тьютора;</w:t>
            </w:r>
          </w:p>
          <w:p w:rsidR="003C1B22" w:rsidRPr="00A64E36" w:rsidRDefault="003C1B22" w:rsidP="008B377A">
            <w:pPr>
              <w:spacing w:after="0" w:line="255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способности самостоятельно действовать в соо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ветствии с заданными эталонами при поиске информ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ции в различных источниках, критически оценивать и интерпр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тировать получаемую информацию из различных источн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ков</w:t>
            </w:r>
            <w:r w:rsidRPr="00A64E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3C1B22" w:rsidRPr="008B377A" w:rsidTr="00A64E36">
        <w:tc>
          <w:tcPr>
            <w:tcW w:w="1134" w:type="dxa"/>
          </w:tcPr>
          <w:p w:rsidR="003C1B22" w:rsidRPr="008B377A" w:rsidRDefault="003C1B22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C1B22" w:rsidRPr="008B377A" w:rsidRDefault="003C1B22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1.2.5. Предметные 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зультаты освоения ООП ООО</w:t>
            </w:r>
          </w:p>
        </w:tc>
        <w:tc>
          <w:tcPr>
            <w:tcW w:w="6379" w:type="dxa"/>
          </w:tcPr>
          <w:p w:rsidR="003C1B22" w:rsidRPr="008B377A" w:rsidRDefault="003C1B22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Изменить: Русский язык и литература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(вместо </w:t>
            </w:r>
            <w:r w:rsidRPr="008B37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Филол</w:t>
            </w:r>
            <w:r w:rsidRPr="008B37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гия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:rsidR="003C1B22" w:rsidRPr="008B377A" w:rsidRDefault="003C1B22" w:rsidP="00E3311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Дополнить и изменить:</w:t>
            </w:r>
          </w:p>
          <w:p w:rsidR="003C1B22" w:rsidRPr="008B377A" w:rsidRDefault="003C1B22" w:rsidP="00E33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Изучение предметной области "Русский язык и лит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ратура" - языка как знаковой системы, лежащей в осн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 человеческого общения, формирования российской гра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данской, этнической и социальной идентичности, позв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ляющей понимать, быть понятым, выражать вну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ренний мир человека, в том числе при помощи альтернативных средств коммуникации, должно обеспечить: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включение в культурно-языковое поле русской и 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щечеловеческой культуры, воспитание ценностного отн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шения к русскому языку как носителю культуры, как гос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дарственному языку Российской Федерации, языку межн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ционального общения народов России;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осознание тесной связи между языковым, литерату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ным, интеллектуальным, духовно-нравственным ра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витием личности и ее социальным ростом;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приобщение к российскому литературному насл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дию и через него - к сокровищам отечественной и мировой культуры; формирование причастности к национал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ным свершениям, традициям и осознание исторической прее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ственности поколений;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обогащение активного и потенциального словарного запаса, развитие культуры владения русским литерату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ным языком во всей полноте его функциональных возможн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стей в соответствии с нормами устной и письме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ной речи, правилами русского речевого этикета;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получение знаний о русском языке как системе и как развивающемся явлении, о его уровнях и единицах, о зак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номерностях его функционирования, освоение базовых п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нятий лингвистики, формирование аналитических ум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ний в отношении языковых единиц и текстов разных функци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нально-смысловых типов и жанров.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Предметные результаты изучения предметной обла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 "Русский язык и литература" должны отражать: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Русский язык: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 совершенствование различных видов устной и письме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ной речевой деятельности (говорения и аудирования, чт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 и письма, общения при помощи современных средств устной и письменной коммуникации):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устных монологических высказываний ра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ной коммуникативной направленности в зависимости от целей, сферы и ситуации общения с соблюдением норм с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временного русского литературного языка и речевого эт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кета; умение различать монологическую, диалогич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скую и полилогическую речь, участие в диалоге и пол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логе;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навыков чтения на русском языке (изуча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щего, ознакомительного, просмотрового) и содерж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тельной переработки прочитанного материала, в том чи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 умение выделять главную мысль текста, ключевые понятия, оц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нивать средства аргументации и выразительн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овладение различными видами аудирования (с по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ным пониманием, с пониманием основного содержания, с выборочным извлечением информации);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понимание, интерпретация и комментирование те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стов различных функционально-смысловых типов речи (повествование, описание, рассуждение) и функционал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 разновидностей языка, осуществление информацио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ной переработки текста, передача его смысла в устной и письменной форме, а также умение характеризовать его с точки зрения единства темы, смысловой цельности, посл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довательности изложения;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 оценивать письменные и устные речевые в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сказывания с точки зрения их эффективности, понимать основные причины коммуникативных неудач и уметь об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ъ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яснять их; оценивать собственную и чужую речь с точки зрения точного, уместного и выразительного словоупо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ребления;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выявление основных особенностей устной и письме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ной речи, разговорной и книжной речи;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 создавать различные текстовые высказыв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 в соответствии с поставленной целью и сферой общ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 (аргументированный ответ на вопрос, изложение, сочин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ние, аннотация, план (включая тезисный план), зая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ление, информационный запрос и др.);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 понимание определяющей роли языка в развитии инте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лектуальных и творческих способностей личности в пр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цессе образования и самообразования: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осознанное использование речевых средств для пл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нирования и регуляции собственной речи; для выражения своих чувств, мыслей и коммуникативных потребностей;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соблюдение основных языковых норм в устной и письменной речи;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стремление расширить свою речевую практику, ра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вивать культуру использования русского литературного языка, оценивать свои языковые умения и планировать их совершенствование и развитие;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3) использование коммуникативно-эстетических возмо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ностей русского языка: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распознавание и характеристика основных видов в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разительных средств фонетики, лексики и синтаксиса (зв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копись; эпитет, метафора, развернутая и скрытая метаф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ры, гипербола, олицетворение, сравнение; сравн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тельный оборот; фразеологизм, синонимы, антонимы, омонимы) в речи;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уместное использование фразеологических оборотов в речи;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корректное и оправданное употребление междом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тий для выражения эмоций, этикетных формул;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использование в речи синонимичных имен прилаг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тельных в роли эпитетов;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4) расширение и систематизация научных знаний о языке, его единицах и категориях; осознание взаимосвязи его уровней и единиц; освоение базовых понятий лингвист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ки: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идентификация самостоятельных (знаменательных) служебных частей речи и их форм по значению и осно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ным грамматическим признакам;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распознавание существительных, прилагательных, местоимений, числительных, наречий разных разрядов и их морфологических признаков, умение различать слова кат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гории состояния и наречия;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распознавание глаголов, причастий, деепричастий и их морфологических признаков;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распознавание предлогов, частиц и союзов разных разрядов, определение смысловых оттенков частиц;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распознавание междометий разных разрядов, опред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ление грамматических особенностей междометий;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5) формирование навыков проведения различных видов анализа слова, синтаксического анализа словосочетания и предложения, а также многоаспектного анализа текста: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фонетического, морфемного и словообр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зовательного (как взаимосвязанных этапов анализа стру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туры слова), лексического, морфологического анализа сл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ва, анализа словообразовательных пар и словообразов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тельных цепочек слов;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синтаксического анализа предложения, определение синтаксической роли самостоятельных ч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стей речи в предложении;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текста и распознавание основных признаков текста, умение выделять тему, основную мысль, ключ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вые слова, микротемы, разбивать текст на абзацы, знать комп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зиционные элементы текста;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звукового состава слова, правильное д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ление на слоги, характеристика звуков слова;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определение лексического значения слова, значений 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многозначного слова, стилистической окраски слова, сф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 употребления, подбор синонимов, антонимов;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деление слова на морфемы на основе смыслового, грамматического и словообразовательного анализа слова;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 различать словообразовательные и формоо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разующие морфемы, способы словообразования;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морфологического разбора самостоятел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 и служебных частей речи; характеристика общего грамматического значения, морфологических призн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ков самостоятельных частей речи, определение их синтаксич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ской функции;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опознавание основных единиц синтаксиса (словосоч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тание, предложение, текст);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 выделять словосочетание в составе предлож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ния, определение главного и зависимого слова в словосоч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тании, определение его вида;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вида предложения по цели высказыв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 и эмоциональной окраске;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грамматической основы предложения;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распознавание распространенных и нераспростране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 предложений, предложений осложненной и неосло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ненной структуры, полных и неполных;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распознавание второстепенных членов предложения, однородных членов предложения, обособленных членов предложения; обращений; вводных и вставных констру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ций;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опознавание сложного предложения, типов сложн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 предложения, сложных предложений с различными видами связи, выделение средств синтаксической связи между ча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тями сложного предложения;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функционально-смысловых типов речи, принадлежности текста к одному из них и к функционал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ной разновидности языка, а также создание текстов ра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личного типа речи и соблюдения норм их построения;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видов связи, смысловых, лексических и грамматических средств связи предложений в тексте, а также уместность и целесообразность их использования;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6) обогащение активного и потенциального словарного з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паса, расширение объема используемых в речи граммат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ческих языковых средств для свободного выражения мы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лей и чувств в соответствии с ситуацией и стилем общения: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 использовать словари (в том числе - мульт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медийные) при решении задач построения устного и пис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менного речевого высказывания, осуществлять эффекти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ный и оперативный поиск на основе знаний о назначении различных видов словарей, их строения и способах конс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руирования информационных запросов;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пользование толковыми словарями для извлечения необходимой информации, прежде всего - для определ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 лексического значения (прямого и переносного) слова, принадлежности к его группе однозначных или многозна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 слов, определения прямого и переносного знач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ния, особенностей употребления;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пользование орфоэпическими, орфографическими 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словарями для определения нормативного написания и произношения слова;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использование фразеологических словарей для опр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деления значения и особенностей употребления фразеол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гизмов;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использование морфемных, словообразовательных, этимологических словарей для морфемного и словообраз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вательного анализа слов;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использование словарей для подбора к словам син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нимов, антонимов;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7) овладение основными нормами литературного языка (орфоэпическими, лексическими, грамматическими, орф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графическими, пунктуационными, стилистическими), но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мами речевого этикета; приобретение опыта испол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зования языковых норм в речевой практике при создании устных и письменных высказываний; стремление к речевому сам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совершенствованию, овладение основными стилистич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скими ресурсами лексики и фразеологии яз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ка: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поиск орфограммы и применение правил написания слов с орфограммами;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правил правописания служебных частей 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 и умения применять их на письме;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применение правильного переноса слов;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применение правил постановки знаков препинания в конце предложения, в простом и в сложном предложен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ях, при прямой речи, цитировании, диалоге;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соблюдение основных орфоэпических правил совр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менного русского литературного языка, определение места ударения в слове в соответствии с акцентологическими нормами;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выявление смыслового, стилистического различия с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нонимов, употребления их в речи с учетом значения, см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слового различия, стилистической окраски;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нормативное изменение форм существительных, пр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лагательных, местоимений, числительных, глаголов;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соблюдение грамматических норм, в том числе при согласовании и управлении, при употреблении несклоня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мых имен существительных и аббревиатур, при употребл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нии предложений с деепричастным оборотом, употребл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нии местоимений для связи предложений и частей те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ста, конструировании предложений с союзами, соблюдение в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довременной соотнесенности глаголов-сказуемых в свя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 тексте;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8) для слепых, слабовидящих обучающихся: формиров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ние навыков письма на брайлевской печатной машинке;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9) для глухих, слабослышащих, позднооглохших обуча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щихся формирование и развитие основных видов реч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вой деятельности обучающихся - слухозрительного во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приятия (с использованием слуховых аппаратов и (или) кохлеарных имплантов), говорения, чтения, письма;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10) для обучающихся с расстройствами аутистического спектра: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овладение основными стилистическими ресурсами лексики и фразеологии языка, основными нормами литер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турного языка, нормами речевого этикета;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приобретение опыта использования языковых норм в речевой и альтернативной коммуникативной практике при создании устных, письменных, альтернативных высказ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ваний;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стремление к возможности выразить собственные мысли и чувства, обозначить собственную позицию;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видение традиций и новаторства в произведениях;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восприятие художественной действительности как выражение мыслей автора о мире и человеке.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Литература: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 осознание значимости чтения и изучения литературы для своего дальнейшего развития; формирование потре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ности в систематическом чтении как средстве познания мира и себя в этом мире, гармонизации отношений человека и 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щества, многоаспектного диалога;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 понимание литературы как одной из основных наци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нально-культурных ценностей народа, как особого спос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 познания жизни;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3) обеспечение культурной самоидентификации, осозн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ние коммуникативно-эстетических возможностей русского языка на основе изучения выдающихся произведений ро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сийской и мировой культуры;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4) воспитание квалифицированного читателя со сформир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ванным эстетическим вкусом, способного аргумент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ровать свое мнение и оформлять его словесно в устных и пис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менных высказываниях разных жанров, создавать разве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нутые высказывания аналитического и интерпрет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рующего характера, участвовать в обсуждении прочитанного, созн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тельно планировать свое досуговое чтение;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5) развитие способности понимать литературные худож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ственные произведения, отражающие разные этнокульту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ные традиции;</w:t>
            </w:r>
          </w:p>
          <w:p w:rsidR="003C1B22" w:rsidRPr="008B377A" w:rsidRDefault="003C1B22" w:rsidP="00A64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6) овладение процедурами смыслового и эстетического анализа текста на основе понимания принципиальных 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личий литературного художественного текста от научн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го, делового, публицистического и т.п., формирование умений воспринимать, анализировать, критически оценивать и 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терпретировать прочитанное, осознавать худ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жественную картину жизни, отраженную в литературном произведении, на уровне не только эмоционального восприятия, но и 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="00A64E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теллектуального осмысления.</w:t>
            </w:r>
          </w:p>
        </w:tc>
      </w:tr>
      <w:tr w:rsidR="003C1B22" w:rsidRPr="008B377A" w:rsidTr="00A64E36">
        <w:tc>
          <w:tcPr>
            <w:tcW w:w="1134" w:type="dxa"/>
          </w:tcPr>
          <w:p w:rsidR="003C1B22" w:rsidRPr="008B377A" w:rsidRDefault="003C1B22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C1B22" w:rsidRPr="008B377A" w:rsidRDefault="003C1B22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6379" w:type="dxa"/>
          </w:tcPr>
          <w:p w:rsidR="003C1B22" w:rsidRPr="008B377A" w:rsidRDefault="003C1B22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Дополнить:</w:t>
            </w:r>
          </w:p>
          <w:p w:rsidR="003C1B22" w:rsidRPr="008B377A" w:rsidRDefault="003C1B22" w:rsidP="00E3311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Иностранный язык. Второй иностранный язык</w:t>
            </w:r>
          </w:p>
          <w:p w:rsidR="003C1B22" w:rsidRPr="008B377A" w:rsidRDefault="003C1B22" w:rsidP="00E33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Изучение предметной области </w:t>
            </w:r>
            <w:r w:rsidRPr="008B37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"Иностранные яз</w:t>
            </w:r>
            <w:r w:rsidRPr="008B37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ы</w:t>
            </w:r>
            <w:r w:rsidRPr="008B37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ки"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должно обеспечить:</w:t>
            </w:r>
          </w:p>
          <w:p w:rsidR="003C1B22" w:rsidRPr="008B377A" w:rsidRDefault="003C1B22" w:rsidP="00E33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приобщение к культурному наследию стран изуча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мого иностранного языка, воспитание ценностного отн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шения к иностранному языку как инструменту познания и достижения взаимопонимания между людьми и народ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осознание тесной связи между овладением иностра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ными языками и личностным, социальным и професси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нальным ростом;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формирование коммуникативной иноязычной комп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тенции (говорение, аудирование, чтение и письмо), нео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ходимой для успешной социализации и самореализ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ции;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обогащение активного и потенциального словарного запаса, развитие у обучающихся культуры владения ин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странным языком в соответствии с требованиями к но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мам устной и письменной речи, правилами речевого эт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кета.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Предметные результаты изучения предметной обла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ти </w:t>
            </w:r>
            <w:r w:rsidR="00A64E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Иностранные языки</w:t>
            </w:r>
            <w:r w:rsidR="00A64E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должны отражать: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 формирование дружелюбного и толерантного отнош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 к ценностям иных культур, оптимизма и выраженной ли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ностной позиции в восприятии мира, в развитии наци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нального самосознания на основе знакомства с жизнью своих сверстников в других странах, с образцами зарубе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ной литературы разных жанров, с учетом достигнутого обучающимися уровня иноязычной компетентности;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 формирование и совершенствование иноязычной ко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муникативной компетенции; расширение и систематиз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цию знаний о языке, расширение лингвистического круг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зора и лексического запаса, дальнейшее овладение 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щей речевой культурой;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3) достижение допорогового уровня иноязычной коммун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кативной компетенции;</w:t>
            </w:r>
          </w:p>
          <w:p w:rsidR="003C1B22" w:rsidRPr="008B377A" w:rsidRDefault="003C1B22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4) создание основы для формирования интереса к сове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шенствованию достигнутого уровня владения изучаемым иностранным языком, в том числе на основе самонаблюд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 и самооценки, к изучению второго/третьего иностра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ного языка, к использованию иностранного языка как сре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ства получения информации, позволяющего расширять свои знания в других предметных областях."</w:t>
            </w:r>
          </w:p>
        </w:tc>
      </w:tr>
      <w:tr w:rsidR="003C1B22" w:rsidRPr="008B377A" w:rsidTr="00A64E36">
        <w:tc>
          <w:tcPr>
            <w:tcW w:w="1134" w:type="dxa"/>
          </w:tcPr>
          <w:p w:rsidR="003C1B22" w:rsidRPr="008B377A" w:rsidRDefault="003C1B22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C1B22" w:rsidRPr="008B377A" w:rsidRDefault="003C1B22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Общественно-научные предметы.</w:t>
            </w:r>
          </w:p>
          <w:p w:rsidR="003C1B22" w:rsidRPr="008B377A" w:rsidRDefault="003C1B22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 России.</w:t>
            </w:r>
          </w:p>
          <w:p w:rsidR="003C1B22" w:rsidRPr="008B377A" w:rsidRDefault="003C1B22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Всеобщая история.</w:t>
            </w:r>
          </w:p>
        </w:tc>
        <w:tc>
          <w:tcPr>
            <w:tcW w:w="6379" w:type="dxa"/>
          </w:tcPr>
          <w:p w:rsidR="003C1B22" w:rsidRPr="00A64E36" w:rsidRDefault="003C1B22" w:rsidP="00A64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Дополнить: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 изучении учебных предметов обществе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но-научной направленности задача развития и во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питания личности обучающихся является приоритетной (для об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чающихся с расстройствами аутистического спектра пр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оритетной является </w:t>
            </w:r>
            <w:r w:rsidR="00A64E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задача социализации).</w:t>
            </w:r>
          </w:p>
        </w:tc>
      </w:tr>
      <w:tr w:rsidR="003C1B22" w:rsidRPr="008B377A" w:rsidTr="00A64E36">
        <w:tc>
          <w:tcPr>
            <w:tcW w:w="1134" w:type="dxa"/>
          </w:tcPr>
          <w:p w:rsidR="003C1B22" w:rsidRPr="008B377A" w:rsidRDefault="003C1B22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C1B22" w:rsidRPr="008B377A" w:rsidRDefault="003C1B22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 и информ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тика</w:t>
            </w:r>
          </w:p>
        </w:tc>
        <w:tc>
          <w:tcPr>
            <w:tcW w:w="6379" w:type="dxa"/>
          </w:tcPr>
          <w:p w:rsidR="003C1B22" w:rsidRPr="008B377A" w:rsidRDefault="003C1B22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Изменить и дополнить</w:t>
            </w:r>
            <w:r w:rsidR="00716D4B" w:rsidRPr="008B37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: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Изучение предметной области </w:t>
            </w:r>
            <w:r w:rsidRPr="008B37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"Математика и и</w:t>
            </w:r>
            <w:r w:rsidRPr="008B37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</w:t>
            </w:r>
            <w:r w:rsidRPr="008B37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форматика"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должно обеспечить: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осознание значения математики и информатики в п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вседневной жизни человека;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представлений о социальных, культу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 и исторических факторах становления математ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ческой науки;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понимание роли информационных процессов в совр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менном мире;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представлений о математике как ч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 общечеловеческой культуры, универсальном языке науки, позволяющем описывать и изучать реальные пр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цессы и явления.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результате изучения предметной области "Матем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тика и информатика" обучающиеся развивают логич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ское и математическое мышление, получают представление о м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тематических моделях; овладевают математическими ра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суждениями; учатся применять математические знания при решении различных задач и оценивать полученные резул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таты; овладевают умениями решения учебных задач; ра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вивают математическую интуицию; получают представл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ние об основных информационных пр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цессах в реальных ситуациях.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Предметные результаты изучения предметной обла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 "Математика и информатика" должны отражать: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Математика. Алгебра. Геометрия. Информатика: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 формирование представлений о математике как о методе познания действительности, позволяющем опис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вать и изучать реальные процессы и явления: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осознание роли математики в развитии России и м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возможность привести примеры из отечественной и всемирной истории математических открытий и их авт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ров;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 развитие умений работать с учебным математич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ским текстом (анализировать, извлекать необходимую 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формацию), точно и грамотно выражать свои мысли с пр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менением математической терминологии и символики, проводить классификации, логические обоснования, док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зательства математических утверждений: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оперирование понятиями: множество, элемент множ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ства, подмножество, принадлежность, нахождение перес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чения, объединения подмножества в простейших ситуац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ях;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сюжетных задач разных типов на все ари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метические действия;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применение способа поиска решения задачи, в кот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ром рассуждение строится от условия к требованию или от требования к условию;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плана решения задачи, выделение эт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 ее решения, интерпретация вычислительных резул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татов в задаче, исследование полученного решения зад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нахождение процента от числа, числа по проценту от него, нахождения процентного отношения двух чисел, 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хождения процентного снижения или процентного пов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шения величины;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логических задач;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3) развитие представлений о числе и числовых сист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мах от натуральных до действительных чисел; овлад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ние навыками устных, письменных, инструментальных вычи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лений: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оперирование понятиями: натуральное число, целое число, обыкновенная дробь, десятичная дробь, смешанное число, рациональное число, иррациональное число;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использование свойства чисел и законов арифметич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ских операций с числами при выполнении вычислений;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использование признаков делимости на 2, 5, 3, 9, 10 при выполнении вычислений и решении задач;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округления чисел в соответствии с пр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вилами;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сравнение чисел;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оценивание значения квадратного корня из полож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тельного целого числа;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4) овладение символьным языком алгебры, прием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 выполнения тождественных преобразований выраж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ний, решения уравнений, систем уравнений, неравенств и си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 неравенств; умения моделировать реальные сит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ации на языке алгебры, исследовать построенные модели с 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пользованием аппарата алгебры, интерпретировать пол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ченный результат: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несложных преобразований для вычисл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 значений числовых выражений, содержащих степ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 с натуральным показателем, степени с целым отриц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тельным показателем;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несложных преобразований целых, дро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 рациональных выражений и выражений с ква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ратными корнями; раскрывать скобки, приводить подобные слага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мые, использовать формулы сокращенного умножения;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линейных и квадратных уравнений и нер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венств, уравнений и неравенств, сводящихся к линейным или квадратным, систем уравнений и неравенств, изобр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жение решений неравенств и их систем на числовой пр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мой;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5) овладение системой функциональных понятий, ра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витие умения использовать функционально-графические представления для решения различных математических з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дач, для описания и анализа реальных з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висимостей: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положения точки по ее координатам, к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ординаты точки по ее положению на плоскости;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нахождение по графику значений функции, области определения, множества значений, нулей функции, пром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жутков знакопостоянства, промежутков возрастания и убывания, наибольшего и наименьшего значения фун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ции;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построение графика линейной и квадратичной фун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ций;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оперирование на базовом уровне понятиями: послед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вательность, арифметическая прогрессия, геометрич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ская прогрессия;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использование свойств линейной и квадратичной функций и их графиков при решении задач из других уче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 предметов;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6) овладение геометрическим языком; развитие ум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 использовать его для описания предметов окружающ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 мира; развитие пространственных представлений, из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бразительных умений, навыков геометрических постро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ний: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оперирование понятиями: фигура, точка, отрезок, прямая, луч, ломаная, угол, многоугольник, треугольник и четырехугольник, прямоугольник и квадрат, окружность и круг, прямоугольный параллелепипед, куб, шар; изображ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ние изучаемых фигур от руки и с помощью линейки и ци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куля;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измерения длин, расстояний, величин у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лов с помощью инструментов для измерений длин и у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лов;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7) формирование систематических знаний о плоских фигурах и их свойствах, представлений о простейших пр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странственных телах; развитие умений моделирования 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альных ситуаций на языке геометрии, исследования п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строенной модели с использованием геометрических пон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тий и теорем, аппарата алгебры, решения геометрич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ских и практических задач: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оперирование на базовом уровне понятиями: равенс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 фигур, параллельность и перпендикулярность пр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мых, углы между прямыми, перпендикуляр, наклонная, прое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ция;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доказательств в геометрии;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оперирование на базовом уровне понятиями: вектор, сумма векторов, произведение вектора на число, координ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 на плоскости;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задач на нахождение геометрических вел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чин (длина и расстояние, величина угла, площадь) по 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разцам или алгоритмам;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8) овладение простейшими способами представл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 и анализа статистических данных; формирование пре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ставлений о статистических закономерностях в 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альном мире и о различных способах их изучения, о пр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стейших вероятностных моделях; развитие умений извлекать 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формацию, представленную в таблицах, на ди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граммах, графиках, описывать и анализировать массивы числовых данных с помощью подходящих статистических характ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ристик, использовать понимание вероятнос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 свойств окружающих явлений при принятии реш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ний: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представления о статистических х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рактеристиках, вероятности случайного события;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простейших комбинаторных задач;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основных статистических характер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стик числовых наборов;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оценивание и вычисление вероятности события в пр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стейших случаях;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представления о роли практически достове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 и маловероятных событий, о роли закона больших ч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сел в массовых явлениях;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 сравнивать основные статистические характ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ристики, полученные в процессе решения прикладной з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дачи, изучения реального явления;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9) развитие умений применять изученные понятия, 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зультаты, методы для решения задач практического хара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тера и задач из смежных дисциплин с использованием при необходимости справочных материалов, компьютера, пол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зоваться оценкой и прикидкой при практических расчетах: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распознавание верных и неверных высказываний;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оценивание результатов вычислений при решении практических задач;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сравнения чисел в реальных ситуациях;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использование числовых выражений при решении практических задач и задач из других учебных предметов;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практических задач с применением пр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стейших свойств фигур;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простейших построений и измерений на местности, необходимых в реальной жизни;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10) формирование информационной и алгоритмич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ской культуры; формирование представления о компьют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 как универсальном устройстве обработки информ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ции; развитие основных навыков и умений использования ко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пьютерных устройств;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11) формирование представления об основных из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чаемых понятиях: информация, алгоритм, модель - и их свойствах;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12) развитие алгоритмического мышления, необход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мого для профессиональной деятельности в совреме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 обществе; развитие умений составить и записать 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горитм для конкретного исполнителя; формирование зн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ний об алгоритмических конструкциях, логических зн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чениях и операциях; знакомство с одним из языков программиров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 и основными алгоритмическими структурами - лине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ной, условной и циклической;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13) формирование умений формализации и структ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рирования информации, умения выбирать способ пре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ставления данных в соответствии с поставленной задачей - таблицы, схемы, графики, диаграммы, с использованием соответствующих программных средств обработки да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14) формирование навыков и умений безопасного и целесообразного поведения при работе с компьютерными программами и в Интернете, умения соблюдать нормы 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формационной этики и права;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15) для слепых и слабовидящих обучающихся: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владение правилами записи математических формул и специальных знаков рельефно-точечной системы обозн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чений Л. Брайля;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владение тактильно-осязательным способом обслед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вания и восприятия рельефных изображений предм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тов, контурных изображений геометрических фигур и т.п.;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 читать рельефные графики элементарных функций на координатной плоскости, применять специал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ные приспособления для рельефного черчения;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владение основным функционалом программы нев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зуального доступа к информации на экране ПК, умение 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пользовать персональные тифлотехнические средства 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формационно-коммуникационного доступа слепыми об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чающимися;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16) для обучающихся с нарушениями опорно-двигательного аппарата: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владение специальными компьютерными средств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 представления и анализа данных и умение использ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вать персональные средства доступа с учетом двигател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ных, речедвигательных и сенсорных нарушений;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 использовать персональные средства дост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A64E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па.</w:t>
            </w:r>
          </w:p>
        </w:tc>
      </w:tr>
      <w:tr w:rsidR="003C1B22" w:rsidRPr="008B377A" w:rsidTr="00A64E36">
        <w:tc>
          <w:tcPr>
            <w:tcW w:w="1134" w:type="dxa"/>
          </w:tcPr>
          <w:p w:rsidR="003C1B22" w:rsidRPr="008B377A" w:rsidRDefault="003C1B22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C1B22" w:rsidRPr="008B377A" w:rsidRDefault="00716D4B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Естественнонаучные предметы</w:t>
            </w:r>
          </w:p>
          <w:p w:rsidR="00716D4B" w:rsidRPr="008B377A" w:rsidRDefault="00716D4B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6379" w:type="dxa"/>
          </w:tcPr>
          <w:p w:rsidR="003C1B22" w:rsidRPr="008B377A" w:rsidRDefault="00716D4B" w:rsidP="00A64E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Дополнить п.9,10,11:</w:t>
            </w:r>
          </w:p>
          <w:p w:rsidR="00716D4B" w:rsidRPr="008B377A" w:rsidRDefault="00716D4B" w:rsidP="00A64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9) для обучающихся с ограниченными возможностями зд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ровья: владение основными доступными методами научн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 познания, используемыми в физике: наблюдение, опис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ние, измерение, эксперимент; умение обрабатывать резул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таты измерений, обнаруживать зависимость между физич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скими величинами, объяснять полученные результаты и делать выводы;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10) для обучающихся с ограниченными возможностями здоровья: владение доступными методами самостоятельн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 планирования и проведения физических экспер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ментов, описания и анализа полученной измерительной информ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ции, определения достоверности полученного результата;</w:t>
            </w:r>
          </w:p>
          <w:p w:rsidR="00716D4B" w:rsidRPr="008B377A" w:rsidRDefault="00716D4B" w:rsidP="00A64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11) для слепых и слабовидящих обучающихся: владение правилами записи физических формул рельефно-точечной</w:t>
            </w:r>
            <w:r w:rsidR="00A64E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системы обозначений Л. Брайля.</w:t>
            </w:r>
          </w:p>
        </w:tc>
      </w:tr>
      <w:tr w:rsidR="003C1B22" w:rsidRPr="008B377A" w:rsidTr="00A64E36">
        <w:tc>
          <w:tcPr>
            <w:tcW w:w="1134" w:type="dxa"/>
          </w:tcPr>
          <w:p w:rsidR="003C1B22" w:rsidRPr="008B377A" w:rsidRDefault="003C1B22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C1B22" w:rsidRPr="008B377A" w:rsidRDefault="00716D4B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Химия </w:t>
            </w:r>
          </w:p>
        </w:tc>
        <w:tc>
          <w:tcPr>
            <w:tcW w:w="6379" w:type="dxa"/>
          </w:tcPr>
          <w:p w:rsidR="003C1B22" w:rsidRPr="008B377A" w:rsidRDefault="00716D4B" w:rsidP="00A64E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Дополнить п.7,</w:t>
            </w:r>
            <w:r w:rsidR="001B1620" w:rsidRPr="008B37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B37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8:</w:t>
            </w:r>
          </w:p>
          <w:p w:rsidR="00716D4B" w:rsidRPr="008B377A" w:rsidRDefault="00716D4B" w:rsidP="00A64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7) для слепых и слабовидящих обучающихся: владение правилами записи химических формул с использованием рельефно-точечной системы обозначений Л. Брайля;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8) для обучающихся с ограниченными возможностями зд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ровья: владение основными доступными методами научн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 познания, используемыми в химии.</w:t>
            </w:r>
          </w:p>
        </w:tc>
      </w:tr>
      <w:tr w:rsidR="003C1B22" w:rsidRPr="008B377A" w:rsidTr="00A64E36">
        <w:tc>
          <w:tcPr>
            <w:tcW w:w="1134" w:type="dxa"/>
          </w:tcPr>
          <w:p w:rsidR="003C1B22" w:rsidRPr="008B377A" w:rsidRDefault="003C1B22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C1B22" w:rsidRPr="008B377A" w:rsidRDefault="00716D4B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6379" w:type="dxa"/>
          </w:tcPr>
          <w:p w:rsidR="00716D4B" w:rsidRPr="008B377A" w:rsidRDefault="00716D4B" w:rsidP="00A64E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Дополнить п.</w:t>
            </w:r>
            <w:r w:rsidR="00670553" w:rsidRPr="008B37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B37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6,7:</w:t>
            </w:r>
          </w:p>
          <w:p w:rsidR="00716D4B" w:rsidRPr="008B377A" w:rsidRDefault="00716D4B" w:rsidP="00A64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6) для слепых и слабовидящих обучающихся:</w:t>
            </w:r>
          </w:p>
          <w:p w:rsidR="00716D4B" w:rsidRPr="008B377A" w:rsidRDefault="00716D4B" w:rsidP="00A64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приемов осязательного и слухового с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моконтроля в процессе формирования трудовых де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ствий;</w:t>
            </w:r>
          </w:p>
          <w:p w:rsidR="00716D4B" w:rsidRPr="008B377A" w:rsidRDefault="00716D4B" w:rsidP="00A64E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представлений о современных быт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вых тифлотехнических средствах, приборах и их примен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нии в повседневной жизни;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7) для обучающихся с нарушениями опорно-двигательного аппарата: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владение современными технологиями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деятельностью, с учетом дв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гательных, речедвигательных и сенсорных нарушений у обучающихся с нарушением опорно-двигательного аппар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владение доступными способами самоконтроля инд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видуальных показателей здоровья, умственной и физич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ской работоспособности, физического развития и физич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ских качеств;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владение доступными физическими упражнениями разной функциональной направленности, использование их в режиме учебной и производственной деятельности с ц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лью профилактики переутомления и сохранения выс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кой работоспособности;</w:t>
            </w:r>
          </w:p>
          <w:p w:rsidR="00716D4B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владение доступными техническими приемами и дв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гательными действиями базовых видов спорта, акти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ное применение их в игровой и соревновательной деятельн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сти;</w:t>
            </w:r>
          </w:p>
          <w:p w:rsidR="003C1B22" w:rsidRPr="008B377A" w:rsidRDefault="00716D4B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 ориентироваться с помощью сохранных ан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лизаторов и безопасно передвигаться в пространстве с 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пользованием при самостоятельном передвижении ортоп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дических приспособлений.</w:t>
            </w:r>
          </w:p>
        </w:tc>
      </w:tr>
      <w:tr w:rsidR="004532F5" w:rsidRPr="008B377A" w:rsidTr="00A64E36">
        <w:tc>
          <w:tcPr>
            <w:tcW w:w="1134" w:type="dxa"/>
          </w:tcPr>
          <w:p w:rsidR="004532F5" w:rsidRPr="00A64E36" w:rsidRDefault="004532F5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64E3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14" w:type="dxa"/>
            <w:gridSpan w:val="2"/>
          </w:tcPr>
          <w:p w:rsidR="004532F5" w:rsidRPr="008B377A" w:rsidRDefault="004532F5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Содержательный раздел</w:t>
            </w:r>
          </w:p>
        </w:tc>
      </w:tr>
      <w:tr w:rsidR="003C1B22" w:rsidRPr="008B377A" w:rsidTr="00A64E36">
        <w:tc>
          <w:tcPr>
            <w:tcW w:w="1134" w:type="dxa"/>
          </w:tcPr>
          <w:p w:rsidR="003C1B22" w:rsidRPr="008B377A" w:rsidRDefault="003C1B22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C1B22" w:rsidRPr="008B377A" w:rsidRDefault="00831CDE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 Программы отдел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 учебных предметов, курсов, в том числе 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тегрированных</w:t>
            </w:r>
          </w:p>
        </w:tc>
        <w:tc>
          <w:tcPr>
            <w:tcW w:w="6379" w:type="dxa"/>
          </w:tcPr>
          <w:p w:rsidR="003C1B22" w:rsidRPr="008B377A" w:rsidRDefault="00831CDE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Изменить название раздела:</w:t>
            </w:r>
          </w:p>
          <w:p w:rsidR="00831CDE" w:rsidRPr="008B377A" w:rsidRDefault="00831CDE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Программы отдельных учебных предметов, курсов, в том числе интегрированных, курсов внеурочной деятельности</w:t>
            </w:r>
          </w:p>
          <w:p w:rsidR="00831CDE" w:rsidRPr="008B377A" w:rsidRDefault="00831CDE" w:rsidP="00E3311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Дополнить и изменить:</w:t>
            </w:r>
          </w:p>
          <w:p w:rsidR="00346EBA" w:rsidRPr="008B377A" w:rsidRDefault="00346EBA" w:rsidP="00E33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Рабочие программы учебных предметов, курсов, в том числе внеурочной деятельности, разрабатываются на осн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 требований к результатам освоения основной образов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тельной программы основного общего образования с уч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том программ, включенных в ее структуру.</w:t>
            </w:r>
          </w:p>
          <w:p w:rsidR="00346EBA" w:rsidRPr="008B377A" w:rsidRDefault="00346EBA" w:rsidP="00E33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Рабочие программы учебных предметов, курсов должны содержать:</w:t>
            </w:r>
          </w:p>
          <w:p w:rsidR="00346EBA" w:rsidRPr="008B377A" w:rsidRDefault="00346EBA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 планируемые результаты освоения учебного предмета, курса;</w:t>
            </w:r>
          </w:p>
          <w:p w:rsidR="00346EBA" w:rsidRPr="008B377A" w:rsidRDefault="00346EBA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 содержание учебного предмета, курса;</w:t>
            </w:r>
          </w:p>
          <w:p w:rsidR="00346EBA" w:rsidRPr="008B377A" w:rsidRDefault="00346EBA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3) тематическое планирование с указанием количества ч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сов, отводимых на освоение каждой темы.</w:t>
            </w:r>
          </w:p>
          <w:p w:rsidR="00346EBA" w:rsidRPr="008B377A" w:rsidRDefault="00346EBA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Рабочие программы курсов внеурочной деятельн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 должны содержать:</w:t>
            </w:r>
          </w:p>
          <w:p w:rsidR="00346EBA" w:rsidRPr="008B377A" w:rsidRDefault="00346EBA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 результаты освоения курса внеурочной деятельности;</w:t>
            </w:r>
          </w:p>
          <w:p w:rsidR="00346EBA" w:rsidRPr="008B377A" w:rsidRDefault="00346EBA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 содержание курса внеурочной деятельности с указан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ем форм организации и видов деятельности;</w:t>
            </w:r>
          </w:p>
          <w:p w:rsidR="00346EBA" w:rsidRPr="008B377A" w:rsidRDefault="00346EBA" w:rsidP="008B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3) тематическое планирование.</w:t>
            </w:r>
          </w:p>
        </w:tc>
      </w:tr>
      <w:tr w:rsidR="003C1B22" w:rsidRPr="008B377A" w:rsidTr="00A64E36">
        <w:tc>
          <w:tcPr>
            <w:tcW w:w="1134" w:type="dxa"/>
          </w:tcPr>
          <w:p w:rsidR="003C1B22" w:rsidRPr="008B377A" w:rsidRDefault="003C1B22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C1B22" w:rsidRPr="008B377A" w:rsidRDefault="004345F6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Рабочие программы учебных предметов, ку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сов, в том числе инте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рированных</w:t>
            </w:r>
          </w:p>
        </w:tc>
        <w:tc>
          <w:tcPr>
            <w:tcW w:w="6379" w:type="dxa"/>
          </w:tcPr>
          <w:p w:rsidR="003C1B22" w:rsidRPr="008B377A" w:rsidRDefault="004345F6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Дополнить и изменить:</w:t>
            </w:r>
          </w:p>
          <w:p w:rsidR="004345F6" w:rsidRPr="008B377A" w:rsidRDefault="004345F6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Планируемые результаты освоения учебного </w:t>
            </w:r>
            <w:r w:rsidR="007A4246"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предмета, курса (Русский язык; Иностранный язык. Второй ин</w:t>
            </w:r>
            <w:r w:rsidR="007A4246"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7A4246"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странный язык; История России. Всеобщая история; Мат</w:t>
            </w:r>
            <w:r w:rsidR="007A4246"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="007A4246"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матика, Алгебра. Геометрия. Информатика; Физика; Х</w:t>
            </w:r>
            <w:r w:rsidR="007A4246"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7A4246"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мия; Физическая культура)</w:t>
            </w:r>
          </w:p>
        </w:tc>
      </w:tr>
      <w:tr w:rsidR="007A4246" w:rsidRPr="008B377A" w:rsidTr="00A64E36">
        <w:tc>
          <w:tcPr>
            <w:tcW w:w="1134" w:type="dxa"/>
          </w:tcPr>
          <w:p w:rsidR="007A4246" w:rsidRPr="008B377A" w:rsidRDefault="007A4246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14" w:type="dxa"/>
            <w:gridSpan w:val="2"/>
          </w:tcPr>
          <w:p w:rsidR="007A4246" w:rsidRPr="008B377A" w:rsidRDefault="007A4246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Организационный раздел</w:t>
            </w:r>
          </w:p>
        </w:tc>
      </w:tr>
      <w:tr w:rsidR="003C1B22" w:rsidRPr="008B377A" w:rsidTr="00A64E36">
        <w:tc>
          <w:tcPr>
            <w:tcW w:w="1134" w:type="dxa"/>
          </w:tcPr>
          <w:p w:rsidR="003C1B22" w:rsidRPr="008B377A" w:rsidRDefault="003C1B22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C1B22" w:rsidRPr="008B377A" w:rsidRDefault="007A4246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3.1. Учебный план</w:t>
            </w:r>
          </w:p>
        </w:tc>
        <w:tc>
          <w:tcPr>
            <w:tcW w:w="6379" w:type="dxa"/>
          </w:tcPr>
          <w:p w:rsidR="003C1B22" w:rsidRPr="008B377A" w:rsidRDefault="007A4246" w:rsidP="008B377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7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Предметные области и учебные предметы «Русский язык и литература» (русский язык; литература); «Иностранные языки» (иностранный язык, второй иностранный язык)</w:t>
            </w:r>
          </w:p>
        </w:tc>
      </w:tr>
    </w:tbl>
    <w:p w:rsidR="00E969F4" w:rsidRDefault="00E969F4" w:rsidP="007D708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7C5F" w:rsidRDefault="000A5136" w:rsidP="00CD2F48">
      <w:pPr>
        <w:spacing w:after="0"/>
        <w:ind w:left="-5"/>
        <w:jc w:val="right"/>
        <w:rPr>
          <w:rFonts w:ascii="Times New Roman" w:hAnsi="Times New Roman"/>
          <w:b/>
          <w:sz w:val="24"/>
          <w:szCs w:val="24"/>
        </w:rPr>
      </w:pPr>
      <w:r w:rsidRPr="005A0D1F">
        <w:rPr>
          <w:rFonts w:ascii="Times New Roman" w:hAnsi="Times New Roman"/>
        </w:rPr>
        <w:t xml:space="preserve">                                                            </w:t>
      </w:r>
      <w:r w:rsidR="00A64E36">
        <w:rPr>
          <w:rFonts w:ascii="Times New Roman" w:hAnsi="Times New Roman"/>
        </w:rPr>
        <w:t xml:space="preserve">      </w:t>
      </w:r>
    </w:p>
    <w:sectPr w:rsidR="00217C5F" w:rsidSect="00BD6C0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CF493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620B19B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7772332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7CE76F46"/>
    <w:multiLevelType w:val="hybridMultilevel"/>
    <w:tmpl w:val="8ACC48A6"/>
    <w:lvl w:ilvl="0" w:tplc="FD820704">
      <w:start w:val="1"/>
      <w:numFmt w:val="decimal"/>
      <w:lvlText w:val="%1."/>
      <w:lvlJc w:val="left"/>
      <w:pPr>
        <w:ind w:left="720" w:hanging="360"/>
      </w:pPr>
      <w:rPr>
        <w:b w:val="0"/>
        <w:i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compat/>
  <w:rsids>
    <w:rsidRoot w:val="00682552"/>
    <w:rsid w:val="00005418"/>
    <w:rsid w:val="00011438"/>
    <w:rsid w:val="0003177B"/>
    <w:rsid w:val="000A5136"/>
    <w:rsid w:val="000B5D07"/>
    <w:rsid w:val="000D4B7A"/>
    <w:rsid w:val="00163285"/>
    <w:rsid w:val="00164C49"/>
    <w:rsid w:val="001B1620"/>
    <w:rsid w:val="001B46AA"/>
    <w:rsid w:val="001B7BA1"/>
    <w:rsid w:val="00217C5F"/>
    <w:rsid w:val="00243F26"/>
    <w:rsid w:val="002868CF"/>
    <w:rsid w:val="002D2288"/>
    <w:rsid w:val="00346EBA"/>
    <w:rsid w:val="003C1B22"/>
    <w:rsid w:val="00407E88"/>
    <w:rsid w:val="004345F6"/>
    <w:rsid w:val="004378B2"/>
    <w:rsid w:val="004532F5"/>
    <w:rsid w:val="0049606B"/>
    <w:rsid w:val="00574C59"/>
    <w:rsid w:val="005A0D1F"/>
    <w:rsid w:val="005A3A1D"/>
    <w:rsid w:val="005F1E32"/>
    <w:rsid w:val="00670553"/>
    <w:rsid w:val="00682552"/>
    <w:rsid w:val="00691BBD"/>
    <w:rsid w:val="006F23F7"/>
    <w:rsid w:val="00716D4B"/>
    <w:rsid w:val="00751D4D"/>
    <w:rsid w:val="0075484B"/>
    <w:rsid w:val="007A4246"/>
    <w:rsid w:val="007B20FE"/>
    <w:rsid w:val="007B44E9"/>
    <w:rsid w:val="007B7011"/>
    <w:rsid w:val="007D7083"/>
    <w:rsid w:val="00817159"/>
    <w:rsid w:val="00831CDE"/>
    <w:rsid w:val="00841FDE"/>
    <w:rsid w:val="00870B2E"/>
    <w:rsid w:val="0089013C"/>
    <w:rsid w:val="008B377A"/>
    <w:rsid w:val="008E0C0D"/>
    <w:rsid w:val="008F1CBD"/>
    <w:rsid w:val="00A00DD0"/>
    <w:rsid w:val="00A4652A"/>
    <w:rsid w:val="00A64E36"/>
    <w:rsid w:val="00AD752B"/>
    <w:rsid w:val="00B02321"/>
    <w:rsid w:val="00B045D4"/>
    <w:rsid w:val="00B321EA"/>
    <w:rsid w:val="00B43748"/>
    <w:rsid w:val="00B760C2"/>
    <w:rsid w:val="00BD6C0B"/>
    <w:rsid w:val="00C06D94"/>
    <w:rsid w:val="00C36585"/>
    <w:rsid w:val="00C5276A"/>
    <w:rsid w:val="00CD2F48"/>
    <w:rsid w:val="00CE11FF"/>
    <w:rsid w:val="00CF681B"/>
    <w:rsid w:val="00D4403D"/>
    <w:rsid w:val="00E33117"/>
    <w:rsid w:val="00E969F4"/>
    <w:rsid w:val="00ED06F8"/>
    <w:rsid w:val="00F176FF"/>
    <w:rsid w:val="00F41384"/>
    <w:rsid w:val="00F44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81B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next w:val="a"/>
    <w:link w:val="10"/>
    <w:uiPriority w:val="9"/>
    <w:unhideWhenUsed/>
    <w:qFormat/>
    <w:rsid w:val="000A5136"/>
    <w:pPr>
      <w:keepNext/>
      <w:keepLines/>
      <w:spacing w:line="259" w:lineRule="auto"/>
      <w:ind w:left="816"/>
      <w:jc w:val="center"/>
      <w:outlineLvl w:val="0"/>
    </w:pPr>
    <w:rPr>
      <w:rFonts w:ascii="Times New Roman" w:eastAsia="Times New Roman" w:hAnsi="Times New Roman"/>
      <w:b/>
      <w:color w:val="000000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60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F413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41384"/>
  </w:style>
  <w:style w:type="character" w:styleId="a5">
    <w:name w:val="Hyperlink"/>
    <w:uiPriority w:val="99"/>
    <w:semiHidden/>
    <w:unhideWhenUsed/>
    <w:rsid w:val="00F41384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0A5136"/>
    <w:rPr>
      <w:rFonts w:ascii="Times New Roman" w:eastAsia="Times New Roman" w:hAnsi="Times New Roman"/>
      <w:b/>
      <w:color w:val="000000"/>
      <w:sz w:val="24"/>
      <w:szCs w:val="22"/>
      <w:lang w:val="ru-RU" w:eastAsia="ru-RU" w:bidi="ar-SA"/>
    </w:rPr>
  </w:style>
  <w:style w:type="table" w:customStyle="1" w:styleId="TableGrid">
    <w:name w:val="TableGrid"/>
    <w:rsid w:val="000A5136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34"/>
    <w:qFormat/>
    <w:rsid w:val="000B5D07"/>
    <w:pPr>
      <w:spacing w:after="200" w:line="276" w:lineRule="auto"/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378B2"/>
    <w:pPr>
      <w:spacing w:after="0" w:line="240" w:lineRule="auto"/>
    </w:pPr>
    <w:rPr>
      <w:rFonts w:ascii="Segoe UI" w:hAnsi="Segoe UI"/>
      <w:sz w:val="18"/>
      <w:szCs w:val="18"/>
      <w:lang/>
    </w:rPr>
  </w:style>
  <w:style w:type="character" w:customStyle="1" w:styleId="a8">
    <w:name w:val="Текст выноски Знак"/>
    <w:link w:val="a7"/>
    <w:uiPriority w:val="99"/>
    <w:semiHidden/>
    <w:rsid w:val="004378B2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4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4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607360-C1E0-4220-A04D-14941E484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4932</Words>
  <Characters>28115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Кот</dc:creator>
  <cp:lastModifiedBy>User</cp:lastModifiedBy>
  <cp:revision>2</cp:revision>
  <cp:lastPrinted>2018-04-24T09:11:00Z</cp:lastPrinted>
  <dcterms:created xsi:type="dcterms:W3CDTF">2018-08-31T10:23:00Z</dcterms:created>
  <dcterms:modified xsi:type="dcterms:W3CDTF">2018-08-31T10:23:00Z</dcterms:modified>
</cp:coreProperties>
</file>