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F7" w:rsidRPr="004903D6" w:rsidRDefault="001A6EF7" w:rsidP="004903D6">
      <w:pPr>
        <w:spacing w:after="120" w:line="240" w:lineRule="atLeast"/>
        <w:jc w:val="center"/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</w:pPr>
      <w:r w:rsidRPr="004903D6"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  <w:t>Отчет о рабо</w:t>
      </w:r>
      <w:bookmarkStart w:id="0" w:name="_GoBack"/>
      <w:bookmarkEnd w:id="0"/>
      <w:r w:rsidRPr="004903D6"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  <w:t>те экспериментальной площадки</w:t>
      </w:r>
    </w:p>
    <w:p w:rsidR="001A6EF7" w:rsidRDefault="001A6EF7" w:rsidP="00AF7471">
      <w:pPr>
        <w:spacing w:after="120" w:line="240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1A6EF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«Индивидуализация  образовательного пространства в сельской школе».</w:t>
      </w:r>
    </w:p>
    <w:p w:rsidR="00AF7471" w:rsidRPr="001A6EF7" w:rsidRDefault="00AF7471" w:rsidP="00AF7471">
      <w:pPr>
        <w:spacing w:after="120" w:line="240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за 2014-2015 учебный год</w:t>
      </w:r>
    </w:p>
    <w:p w:rsidR="001A6EF7" w:rsidRPr="004903D6" w:rsidRDefault="001A6EF7" w:rsidP="001A6EF7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03D6">
        <w:rPr>
          <w:rFonts w:ascii="Times New Roman" w:hAnsi="Times New Roman"/>
          <w:color w:val="333333"/>
          <w:sz w:val="28"/>
          <w:szCs w:val="28"/>
          <w:lang w:eastAsia="ru-RU"/>
        </w:rPr>
        <w:t>На протяжении всего времени существования школа ищет пути - как в условиях небольшого, отдаленного от центральных городов поселка обеспечить ребенку качественное образование, дающее ему уверенность и чувство равенства с выпускниками городских школ.</w:t>
      </w:r>
    </w:p>
    <w:p w:rsidR="001A6EF7" w:rsidRPr="004903D6" w:rsidRDefault="001A6EF7" w:rsidP="001A6EF7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03D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Коллектив школы видит своих выпускников интеллектуальными, творческими, стремящимися к познанию людьми, обладающими навыками общей культуры, саморазвития, самообразования. </w:t>
      </w:r>
    </w:p>
    <w:p w:rsidR="001A6EF7" w:rsidRPr="004903D6" w:rsidRDefault="001A6EF7" w:rsidP="001A6EF7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03D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Для решения этих задач, нам необходимо создать условия, при которых каждый ученик найдет сферу применения своей индивидуальности и своих интересов. </w:t>
      </w:r>
    </w:p>
    <w:p w:rsidR="001A6EF7" w:rsidRPr="004903D6" w:rsidRDefault="001A6EF7" w:rsidP="001A6EF7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03D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Среди учащихся школы в период с 5 по 9 класс снижается интерес к учению. Одной из причин такого явления у школьников является смена ведущего типа деятельности </w:t>
      </w:r>
      <w:proofErr w:type="gramStart"/>
      <w:r w:rsidRPr="004903D6">
        <w:rPr>
          <w:rFonts w:ascii="Times New Roman" w:hAnsi="Times New Roman"/>
          <w:color w:val="333333"/>
          <w:sz w:val="28"/>
          <w:szCs w:val="28"/>
          <w:lang w:eastAsia="ru-RU"/>
        </w:rPr>
        <w:t>с</w:t>
      </w:r>
      <w:proofErr w:type="gramEnd"/>
      <w:r w:rsidRPr="004903D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учебной на общение. Кроме того, ежегодная диагностика показывает снижение  числа учащихся с высоким уровнем мотивации к учению. Наблюдается процесс подмены положительной мотивации к учению на потребительские цели. Таким образом, перед школой стоит сложная задача формирования положительного интереса к учению у школьников. С 2011 года наша школа работает в режиме экспериментальной площадки «Индивидуализация  образовательного пространства в сельской школе».</w:t>
      </w:r>
    </w:p>
    <w:p w:rsidR="001A6EF7" w:rsidRPr="004903D6" w:rsidRDefault="001A6EF7" w:rsidP="001A6EF7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03D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Конкретные результаты, достигнутые в школе в связи с проведением инновационной деятельности.</w:t>
      </w:r>
    </w:p>
    <w:p w:rsidR="001A6EF7" w:rsidRPr="004903D6" w:rsidRDefault="001A6EF7" w:rsidP="001A6EF7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03D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Для работы  была сформирована новая программа деятельности школы, обозначены задачи  развития школы, выработаны критерии и показатели мониторинга инновационной деятельности.</w:t>
      </w:r>
    </w:p>
    <w:p w:rsidR="001A6EF7" w:rsidRPr="004903D6" w:rsidRDefault="001A6EF7" w:rsidP="001A6EF7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03D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Данный учебный год характеризуется тем, что в инновационном процессе он является корректировочным этапом по созданию условий направленных на индивидуализацию   в учебно-воспитательном процессе. На втором этапе 2012 – 2015 </w:t>
      </w:r>
      <w:proofErr w:type="spellStart"/>
      <w:r w:rsidRPr="004903D6">
        <w:rPr>
          <w:rFonts w:ascii="Times New Roman" w:hAnsi="Times New Roman"/>
          <w:color w:val="333333"/>
          <w:sz w:val="28"/>
          <w:szCs w:val="28"/>
          <w:lang w:eastAsia="ru-RU"/>
        </w:rPr>
        <w:t>г</w:t>
      </w:r>
      <w:proofErr w:type="gramStart"/>
      <w:r w:rsidRPr="004903D6">
        <w:rPr>
          <w:rFonts w:ascii="Times New Roman" w:hAnsi="Times New Roman"/>
          <w:color w:val="333333"/>
          <w:sz w:val="28"/>
          <w:szCs w:val="28"/>
          <w:lang w:eastAsia="ru-RU"/>
        </w:rPr>
        <w:t>.в</w:t>
      </w:r>
      <w:proofErr w:type="spellEnd"/>
      <w:proofErr w:type="gramEnd"/>
      <w:r w:rsidRPr="004903D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учебном процессе предусматривалась разработка программ работы с одарёнными и слабоуспевающими обучающимися, изучение и внедрение инновационных методик, использование информационных технологий в образовательном процессе, планирование разных видов деятельности, разработка </w:t>
      </w:r>
      <w:proofErr w:type="spellStart"/>
      <w:r w:rsidRPr="004903D6">
        <w:rPr>
          <w:rFonts w:ascii="Times New Roman" w:hAnsi="Times New Roman"/>
          <w:color w:val="333333"/>
          <w:sz w:val="28"/>
          <w:szCs w:val="28"/>
          <w:lang w:eastAsia="ru-RU"/>
        </w:rPr>
        <w:t>разноуровневых</w:t>
      </w:r>
      <w:proofErr w:type="spellEnd"/>
      <w:r w:rsidRPr="004903D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заданий, подбор материалов. В воспитательном процессе продолжается работа с семьёй, с социально-общественными структурами, работа по созданию портфолио ребёнка. Совершенствование системы повышения квалификации педагогов.</w:t>
      </w:r>
    </w:p>
    <w:p w:rsidR="001A6EF7" w:rsidRPr="004903D6" w:rsidRDefault="001A6EF7" w:rsidP="001A6EF7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03D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По итогам года следует отметить, что не всеми педагогами были  разработаны программы, направленные на работу </w:t>
      </w:r>
      <w:proofErr w:type="gramStart"/>
      <w:r w:rsidRPr="004903D6">
        <w:rPr>
          <w:rFonts w:ascii="Times New Roman" w:hAnsi="Times New Roman"/>
          <w:color w:val="333333"/>
          <w:sz w:val="28"/>
          <w:szCs w:val="28"/>
          <w:lang w:eastAsia="ru-RU"/>
        </w:rPr>
        <w:t>с</w:t>
      </w:r>
      <w:proofErr w:type="gramEnd"/>
      <w:r w:rsidRPr="004903D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одарёнными и слабоуспевающими обучающимися. Посещение уроков, показало  </w:t>
      </w:r>
      <w:r w:rsidRPr="004903D6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недостаточное использование технологии индивидуализации  деятельности. Поэтому необходимо продолжить работу   на следующем этапе реализации программы. Учет этих особенностей позволит создавать благоприятные условия для обучения школьников и подготовки их к самореализации и естественной коммуникации. В течение года проделана  работа по подготовке кадров к проведению инновационной деятельности по индивидуализации и дифференциации образовательного процесса.     В течение данного  этапа проведены педсоветы и совещания при директоре, заседания МО,  на которых обсуждались вопросы реализации программы инновационной деятельности, вопросы управления познавательной деятельностью учащихся через индивидуальный и дифференцированный подход, вопрос о взаимодействии семьи и школы, поиск новых методов мотивации родителей.</w:t>
      </w:r>
    </w:p>
    <w:p w:rsidR="001A6EF7" w:rsidRPr="004903D6" w:rsidRDefault="001A6EF7" w:rsidP="001A6EF7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03D6">
        <w:rPr>
          <w:rFonts w:ascii="Times New Roman" w:hAnsi="Times New Roman"/>
          <w:color w:val="333333"/>
          <w:sz w:val="28"/>
          <w:szCs w:val="28"/>
          <w:lang w:eastAsia="ru-RU"/>
        </w:rPr>
        <w:t>Обучающиеся принимали участие в олимпиадах различного уровня, дистанционных блиц-турнирах, творческих конкурсах, научно-практической конференции, внеклассных мероприятиях</w:t>
      </w:r>
      <w:proofErr w:type="gramStart"/>
      <w:r w:rsidRPr="004903D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4903D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конкурсах школьного, районного и областного уровня. Результат участия - призовые места. Но следует обратить внимание на необходимость  продолжать работу по привлечению большего числа </w:t>
      </w:r>
      <w:proofErr w:type="gramStart"/>
      <w:r w:rsidRPr="004903D6">
        <w:rPr>
          <w:rFonts w:ascii="Times New Roman" w:hAnsi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4903D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</w:t>
      </w:r>
    </w:p>
    <w:p w:rsidR="001A6EF7" w:rsidRPr="004903D6" w:rsidRDefault="001A6EF7" w:rsidP="001A6EF7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03D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На </w:t>
      </w:r>
      <w:proofErr w:type="gramStart"/>
      <w:r w:rsidRPr="004903D6">
        <w:rPr>
          <w:rFonts w:ascii="Times New Roman" w:hAnsi="Times New Roman"/>
          <w:color w:val="333333"/>
          <w:sz w:val="28"/>
          <w:szCs w:val="28"/>
          <w:lang w:eastAsia="ru-RU"/>
        </w:rPr>
        <w:t>следующий</w:t>
      </w:r>
      <w:proofErr w:type="gramEnd"/>
      <w:r w:rsidRPr="004903D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учебный года перед ними стоит задача по обобщению и распространению накопленного положительного опыта работы. Но задача повышение мотивации учащихся всегда актуальна для школы.</w:t>
      </w:r>
    </w:p>
    <w:p w:rsidR="001A6EF7" w:rsidRPr="004903D6" w:rsidRDefault="001A6EF7" w:rsidP="001A6EF7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03D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Мотивация к учению оказывает непосредственное влияние на уровень </w:t>
      </w:r>
      <w:proofErr w:type="spellStart"/>
      <w:r w:rsidRPr="004903D6">
        <w:rPr>
          <w:rFonts w:ascii="Times New Roman" w:hAnsi="Times New Roman"/>
          <w:color w:val="333333"/>
          <w:sz w:val="28"/>
          <w:szCs w:val="28"/>
          <w:lang w:eastAsia="ru-RU"/>
        </w:rPr>
        <w:t>обученности</w:t>
      </w:r>
      <w:proofErr w:type="spellEnd"/>
      <w:r w:rsidRPr="004903D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 качества знаний учащихся. В школе должен цениться любой продукт ученической деятельности, всячески поощряться самостоятельно выполненная ребенком работа, проявление творчества, тем самым, поощряя и саму деятельность, и желание ею заниматься.</w:t>
      </w:r>
    </w:p>
    <w:p w:rsidR="001A6EF7" w:rsidRPr="004903D6" w:rsidRDefault="001A6EF7" w:rsidP="001A6EF7">
      <w:pPr>
        <w:spacing w:after="120" w:line="240" w:lineRule="atLeast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4903D6">
        <w:rPr>
          <w:rFonts w:ascii="Times New Roman" w:hAnsi="Times New Roman"/>
          <w:b/>
          <w:color w:val="333333"/>
          <w:sz w:val="28"/>
          <w:szCs w:val="28"/>
          <w:lang w:eastAsia="ru-RU"/>
        </w:rPr>
        <w:t>Выводы:</w:t>
      </w:r>
    </w:p>
    <w:p w:rsidR="001A6EF7" w:rsidRPr="004903D6" w:rsidRDefault="001A6EF7" w:rsidP="001A6EF7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03D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Коллектив школы стоит перед решением   задач создание культурно-образовательного пространства, адекватного потребностям, способностям и интересам школьников. </w:t>
      </w:r>
    </w:p>
    <w:p w:rsidR="001A6EF7" w:rsidRPr="004903D6" w:rsidRDefault="001A6EF7" w:rsidP="001A6EF7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03D6">
        <w:rPr>
          <w:rFonts w:ascii="Times New Roman" w:hAnsi="Times New Roman"/>
          <w:color w:val="333333"/>
          <w:sz w:val="28"/>
          <w:szCs w:val="28"/>
          <w:lang w:eastAsia="ru-RU"/>
        </w:rPr>
        <w:t>Для построения такого пространства как говорилось выше необходимо менять позицию учителя от "транслятора знаний" к "организатору" субъектной образовательной деятельности ученика. Это требует освоения большого разнообразия методов, повышения мастерства учителя и овладения им профессиональными компетенциями. Очень важно в наших выводах то, что необходимо готовя занятия вдумываться, искать различный личностный смысл для того или иного ученика в изучении учебной программы. Обдумывать возможные виды деятельности в своем стремлении по возможности создать образовательное пространство, в котором должно быть комфортно и интересно наибольшему количеству детей. Такой подход на наш взгляд должен привести к бесконфликтному сосуществованию учителя и ученика в школе и к тому, что не должно быть отказа детей от работы.</w:t>
      </w:r>
    </w:p>
    <w:p w:rsidR="001A6EF7" w:rsidRPr="004903D6" w:rsidRDefault="001A6EF7" w:rsidP="001A6EF7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03D6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Если работать в ситуации постоянного поиска способов и путей создания разнообразной образовательной среды внутри учебного предмета, урока, разнообразных видов деятельности, отвечающих познавательным запросам учеников или нацеленных на выявление, раскрытие еще не обнаруженных потребностей и интересов, то неизбежно придем к совместной познавательной деятельности, к сотрудничеству. Формируя атмосферу уважения, партнерства и творческого сотрудничества мы тем самым привлекаем родителей к образовательному процессу, а это одна из главных задач инновационной деятельности.</w:t>
      </w:r>
    </w:p>
    <w:p w:rsidR="001A6EF7" w:rsidRPr="004903D6" w:rsidRDefault="001A6EF7" w:rsidP="001A6EF7">
      <w:pPr>
        <w:spacing w:after="120" w:line="240" w:lineRule="atLeast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4903D6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Задачи практического этапа реализации программы: </w:t>
      </w:r>
    </w:p>
    <w:p w:rsidR="001A6EF7" w:rsidRPr="004903D6" w:rsidRDefault="001A6EF7" w:rsidP="001A6EF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03D6">
        <w:rPr>
          <w:rFonts w:ascii="Times New Roman" w:hAnsi="Times New Roman"/>
          <w:color w:val="333333"/>
          <w:sz w:val="28"/>
          <w:szCs w:val="28"/>
          <w:lang w:eastAsia="ru-RU"/>
        </w:rPr>
        <w:t>Повышение психолого-педагогической подготовки кадров:</w:t>
      </w:r>
    </w:p>
    <w:p w:rsidR="001A6EF7" w:rsidRPr="004903D6" w:rsidRDefault="001A6EF7" w:rsidP="001A6EF7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03D6">
        <w:rPr>
          <w:rFonts w:ascii="Times New Roman" w:hAnsi="Times New Roman"/>
          <w:color w:val="333333"/>
          <w:sz w:val="28"/>
          <w:szCs w:val="28"/>
          <w:lang w:eastAsia="ru-RU"/>
        </w:rPr>
        <w:t>освоение диагностик и методик изучения личности ребенка;</w:t>
      </w:r>
    </w:p>
    <w:p w:rsidR="001A6EF7" w:rsidRPr="004903D6" w:rsidRDefault="001A6EF7" w:rsidP="001A6EF7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03D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освоение и внедрение новых технологий: использование индивидуальных образовательных карт для учащихся, исследовательских, информационно - коммуникативных, проектных и игровых; </w:t>
      </w:r>
    </w:p>
    <w:p w:rsidR="001A6EF7" w:rsidRPr="004903D6" w:rsidRDefault="001A6EF7" w:rsidP="001A6EF7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03D6">
        <w:rPr>
          <w:rFonts w:ascii="Times New Roman" w:hAnsi="Times New Roman"/>
          <w:color w:val="333333"/>
          <w:sz w:val="28"/>
          <w:szCs w:val="28"/>
          <w:lang w:eastAsia="ru-RU"/>
        </w:rPr>
        <w:t>определение и внедрение в образовательный процесс новых форм педагогического управления развитием   учащихся, обеспечивающих условия для формирования устойчивой мотивации и личностного роста;</w:t>
      </w:r>
    </w:p>
    <w:p w:rsidR="001A6EF7" w:rsidRPr="004903D6" w:rsidRDefault="001A6EF7" w:rsidP="001A6EF7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03D6">
        <w:rPr>
          <w:rFonts w:ascii="Times New Roman" w:hAnsi="Times New Roman"/>
          <w:color w:val="333333"/>
          <w:sz w:val="28"/>
          <w:szCs w:val="28"/>
          <w:lang w:eastAsia="ru-RU"/>
        </w:rPr>
        <w:t>поиск, освоение и применение альтернативных и индивидуально-дифференцированных форм обучения детей.</w:t>
      </w:r>
    </w:p>
    <w:p w:rsidR="001A6EF7" w:rsidRPr="00AE6017" w:rsidRDefault="001A6EF7" w:rsidP="001A6EF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E6017">
        <w:rPr>
          <w:rFonts w:ascii="Times New Roman" w:hAnsi="Times New Roman"/>
          <w:color w:val="333333"/>
          <w:sz w:val="24"/>
          <w:szCs w:val="24"/>
          <w:lang w:eastAsia="ru-RU"/>
        </w:rPr>
        <w:t>Создание и реализация новой педагогической практики, позволяющей реально осуществлять педагогическую поддержку учащихся, учитывая индивидуальные особенности и возможности учащихся, дифференцированный подход:</w:t>
      </w:r>
    </w:p>
    <w:p w:rsidR="001A6EF7" w:rsidRPr="00AE6017" w:rsidRDefault="001A6EF7" w:rsidP="001A6EF7">
      <w:pPr>
        <w:numPr>
          <w:ilvl w:val="1"/>
          <w:numId w:val="1"/>
        </w:numPr>
        <w:spacing w:before="100" w:beforeAutospacing="1" w:after="100" w:afterAutospacing="1" w:line="240" w:lineRule="atLeast"/>
        <w:ind w:left="0" w:firstLine="567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E6017">
        <w:rPr>
          <w:rFonts w:ascii="Times New Roman" w:hAnsi="Times New Roman"/>
          <w:color w:val="333333"/>
          <w:sz w:val="24"/>
          <w:szCs w:val="24"/>
          <w:lang w:eastAsia="ru-RU"/>
        </w:rPr>
        <w:t>изучение личности ребенка: определение зоны ближайшего развития, сильных сторон личности, наблюдение, изучение склонностей, интересов каждого ребенка;</w:t>
      </w:r>
    </w:p>
    <w:p w:rsidR="001A6EF7" w:rsidRPr="00AE6017" w:rsidRDefault="001A6EF7" w:rsidP="001A6EF7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E6017">
        <w:rPr>
          <w:rFonts w:ascii="Times New Roman" w:hAnsi="Times New Roman"/>
          <w:color w:val="333333"/>
          <w:sz w:val="24"/>
          <w:szCs w:val="24"/>
          <w:lang w:eastAsia="ru-RU"/>
        </w:rPr>
        <w:t>составление индивидуальных карт для разных категорий учащихся;</w:t>
      </w:r>
    </w:p>
    <w:p w:rsidR="001A6EF7" w:rsidRPr="00AE6017" w:rsidRDefault="001A6EF7" w:rsidP="001A6EF7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E6017">
        <w:rPr>
          <w:rFonts w:ascii="Times New Roman" w:hAnsi="Times New Roman"/>
          <w:color w:val="333333"/>
          <w:sz w:val="24"/>
          <w:szCs w:val="24"/>
          <w:lang w:eastAsia="ru-RU"/>
        </w:rPr>
        <w:t>вооружение учащихся способами самостоятельной познавательной деятельности и приобретение умений самостоятельной добычи знаний (работа в парах, малых группах, индивидуальная самостоятельная работа и т.д.);</w:t>
      </w:r>
    </w:p>
    <w:p w:rsidR="001A6EF7" w:rsidRPr="00AE6017" w:rsidRDefault="001A6EF7" w:rsidP="001A6EF7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E6017">
        <w:rPr>
          <w:rFonts w:ascii="Times New Roman" w:hAnsi="Times New Roman"/>
          <w:color w:val="333333"/>
          <w:sz w:val="24"/>
          <w:szCs w:val="24"/>
          <w:lang w:eastAsia="ru-RU"/>
        </w:rPr>
        <w:t>создание индивидуализированных дидактических материалов к общеобразовательным программам; внедрение образовательных технологий, поиск и освоение форм организации деятельности учащихся, учитывающих поставленные цели;</w:t>
      </w:r>
    </w:p>
    <w:p w:rsidR="001A6EF7" w:rsidRPr="00AE6017" w:rsidRDefault="001A6EF7" w:rsidP="001A6EF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E6017">
        <w:rPr>
          <w:rFonts w:ascii="Times New Roman" w:hAnsi="Times New Roman"/>
          <w:color w:val="333333"/>
          <w:sz w:val="24"/>
          <w:szCs w:val="24"/>
          <w:lang w:eastAsia="ru-RU"/>
        </w:rPr>
        <w:t>Разработка системы контроля и мониторинга результатов индивидуального образования (обучения, развития, воспитания) и его осуществления.</w:t>
      </w:r>
    </w:p>
    <w:p w:rsidR="001A6EF7" w:rsidRPr="00AE6017" w:rsidRDefault="001A6EF7" w:rsidP="001A6EF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E6017">
        <w:rPr>
          <w:rFonts w:ascii="Times New Roman" w:hAnsi="Times New Roman"/>
          <w:color w:val="333333"/>
          <w:sz w:val="24"/>
          <w:szCs w:val="24"/>
          <w:lang w:eastAsia="ru-RU"/>
        </w:rPr>
        <w:t>Систематизация мониторинга индивидуального развития личности обучающегося.</w:t>
      </w:r>
    </w:p>
    <w:p w:rsidR="001A6EF7" w:rsidRPr="00AE6017" w:rsidRDefault="001A6EF7" w:rsidP="001A6EF7">
      <w:pPr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E6017">
        <w:rPr>
          <w:rFonts w:ascii="Times New Roman" w:hAnsi="Times New Roman"/>
          <w:color w:val="333333"/>
          <w:sz w:val="24"/>
          <w:szCs w:val="24"/>
          <w:lang w:eastAsia="ru-RU"/>
        </w:rPr>
        <w:t>"Если  сельская  школа будет иметь действительно научную методику, отражающую самый современный уровень знания, учитывающую индивидуальность каждого обучающегося, - можно быть уверенным в высоком качестве подготовки практически всех выпускников... В наше время это насущная необходимость"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B87C14" w:rsidRDefault="00B87C14"/>
    <w:sectPr w:rsidR="00B8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15E84"/>
    <w:multiLevelType w:val="multilevel"/>
    <w:tmpl w:val="7D16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AD"/>
    <w:rsid w:val="001A6EF7"/>
    <w:rsid w:val="004903D6"/>
    <w:rsid w:val="00805DAD"/>
    <w:rsid w:val="00AF7471"/>
    <w:rsid w:val="00B8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1154</Words>
  <Characters>6583</Characters>
  <Application>Microsoft Office Word</Application>
  <DocSecurity>0</DocSecurity>
  <Lines>54</Lines>
  <Paragraphs>15</Paragraphs>
  <ScaleCrop>false</ScaleCrop>
  <Company>HOME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2015-07-29T11:50:00Z</dcterms:created>
  <dcterms:modified xsi:type="dcterms:W3CDTF">2015-11-17T02:53:00Z</dcterms:modified>
</cp:coreProperties>
</file>